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9" w:rsidRPr="007B2119" w:rsidRDefault="007B2119" w:rsidP="007B21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t>GUÍA DE HÁBITOS DE AUTONOMÍA</w:t>
      </w:r>
      <w:r w:rsidRPr="007B2119">
        <w:rPr>
          <w:rFonts w:ascii="Times New Roman" w:hAnsi="Times New Roman" w:cs="Times New Roman"/>
          <w:b/>
          <w:sz w:val="24"/>
          <w:szCs w:val="24"/>
        </w:rPr>
        <w:t>. 3 AÑOS</w:t>
      </w:r>
    </w:p>
    <w:p w:rsidR="007B2119" w:rsidRPr="007B2119" w:rsidRDefault="007B2119" w:rsidP="007B21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Con esta guía pretendemos dar una orientación aproximada de los hábitos básicos que normalmente han de poder realizar los niños y niñas a una determinada edad.</w:t>
      </w:r>
    </w:p>
    <w:p w:rsidR="007B2119" w:rsidRPr="007B2119" w:rsidRDefault="007B2119" w:rsidP="007B21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Cada niño y niña madura a su ritmo, y si observamos que aún no ha adquirido uno de ellos no significa que el niño tenga ningún problema, puede significar que para ayudarlo a madurar debemos trabajar ese hábito con él o ella.</w:t>
      </w:r>
    </w:p>
    <w:p w:rsidR="007B2119" w:rsidRPr="007B2119" w:rsidRDefault="007B2119" w:rsidP="007B21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Cuando a pesar de nuestra ayuda el niño o la niña no </w:t>
      </w:r>
      <w:proofErr w:type="gramStart"/>
      <w:r w:rsidRPr="007B2119">
        <w:rPr>
          <w:rFonts w:ascii="Times New Roman" w:hAnsi="Times New Roman" w:cs="Times New Roman"/>
          <w:sz w:val="24"/>
          <w:szCs w:val="24"/>
        </w:rPr>
        <w:t>adquiere</w:t>
      </w:r>
      <w:proofErr w:type="gramEnd"/>
      <w:r w:rsidRPr="007B2119">
        <w:rPr>
          <w:rFonts w:ascii="Times New Roman" w:hAnsi="Times New Roman" w:cs="Times New Roman"/>
          <w:sz w:val="24"/>
          <w:szCs w:val="24"/>
        </w:rPr>
        <w:t xml:space="preserve"> dichos hábitos básicos a lo largo del tiempo, pensamos que es momento de consultar con un especialista para que haga una evaluación más específica.</w:t>
      </w:r>
    </w:p>
    <w:p w:rsidR="007B2119" w:rsidRPr="007B2119" w:rsidRDefault="007B2119" w:rsidP="007B21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  <w:r w:rsidRPr="007B21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2119">
        <w:rPr>
          <w:rFonts w:ascii="Times New Roman" w:hAnsi="Times New Roman" w:cs="Times New Roman"/>
          <w:sz w:val="24"/>
          <w:szCs w:val="24"/>
        </w:rPr>
        <w:t>copiado</w:t>
      </w:r>
      <w:proofErr w:type="gramEnd"/>
      <w:r w:rsidRPr="007B2119">
        <w:rPr>
          <w:rFonts w:ascii="Times New Roman" w:hAnsi="Times New Roman" w:cs="Times New Roman"/>
          <w:sz w:val="24"/>
          <w:szCs w:val="24"/>
        </w:rPr>
        <w:t xml:space="preserve"> del listado de hábitos de autonomía 3 años enviado por el Servicio Andaluz de Salud. Hospital Virgen del Rocío. Sevilla)</w:t>
      </w: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119">
        <w:rPr>
          <w:rFonts w:ascii="Times New Roman" w:hAnsi="Times New Roman" w:cs="Times New Roman"/>
          <w:sz w:val="24"/>
          <w:szCs w:val="24"/>
        </w:rPr>
        <w:t>( por</w:t>
      </w:r>
      <w:proofErr w:type="gramEnd"/>
      <w:r w:rsidRPr="007B2119">
        <w:rPr>
          <w:rFonts w:ascii="Times New Roman" w:hAnsi="Times New Roman" w:cs="Times New Roman"/>
          <w:sz w:val="24"/>
          <w:szCs w:val="24"/>
        </w:rPr>
        <w:t xml:space="preserve"> Isabel </w:t>
      </w:r>
      <w:proofErr w:type="spellStart"/>
      <w:r w:rsidRPr="007B2119">
        <w:rPr>
          <w:rFonts w:ascii="Times New Roman" w:hAnsi="Times New Roman" w:cs="Times New Roman"/>
          <w:sz w:val="24"/>
          <w:szCs w:val="24"/>
        </w:rPr>
        <w:t>Orjales</w:t>
      </w:r>
      <w:proofErr w:type="spellEnd"/>
      <w:r w:rsidRPr="007B2119">
        <w:rPr>
          <w:rFonts w:ascii="Times New Roman" w:hAnsi="Times New Roman" w:cs="Times New Roman"/>
          <w:sz w:val="24"/>
          <w:szCs w:val="24"/>
        </w:rPr>
        <w:t>)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  <w:r w:rsidRPr="007B2119">
        <w:rPr>
          <w:rFonts w:ascii="Times New Roman" w:hAnsi="Times New Roman" w:cs="Times New Roman"/>
          <w:b/>
          <w:sz w:val="24"/>
          <w:szCs w:val="24"/>
        </w:rPr>
        <w:t xml:space="preserve">Comida </w:t>
      </w:r>
    </w:p>
    <w:p w:rsidR="007B2119" w:rsidRPr="007B2119" w:rsidRDefault="007B2119" w:rsidP="007B211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Come solo yogures, purés, carne cortada, patatas fritas y su sopa con algún que otro accidente.</w:t>
      </w:r>
    </w:p>
    <w:p w:rsidR="007B2119" w:rsidRPr="007B2119" w:rsidRDefault="007B2119" w:rsidP="007B211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No necesita pedir agua si se le pone un banquito o un vaso de plástico en el lavabo del baño.</w:t>
      </w:r>
    </w:p>
    <w:p w:rsidR="007B2119" w:rsidRPr="007B2119" w:rsidRDefault="007B2119" w:rsidP="007B211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Coge su babero y se lo pone (si lleva velero o una goma) cuando llega la hora de cenar. Lo deja en su cajón cuando termina.</w:t>
      </w:r>
    </w:p>
    <w:p w:rsidR="007B2119" w:rsidRPr="007B2119" w:rsidRDefault="007B2119" w:rsidP="007B211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Cuando todos ponen la mesa colabora llevando pan, las servilletas, aunque todavía no como una responsabilidad diaria.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t>Vestido</w:t>
      </w:r>
    </w:p>
    <w:p w:rsidR="007B2119" w:rsidRPr="007B2119" w:rsidRDefault="007B2119" w:rsidP="007B211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Se desviste solo, menos la camiseta y los calcetines, mientras mamá o papá prepara el baño.</w:t>
      </w:r>
    </w:p>
    <w:p w:rsidR="007B2119" w:rsidRPr="007B2119" w:rsidRDefault="007B2119" w:rsidP="007B211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No se viste solo, pero colabora activamente.</w:t>
      </w:r>
    </w:p>
    <w:p w:rsidR="007B2119" w:rsidRPr="007B2119" w:rsidRDefault="007B2119" w:rsidP="007B211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Sabe colocar el abrigo invertido en el suelo, meter las manos por las mangas y ponérselo solo, habiéndolo volar por encima de su cabeza.</w:t>
      </w:r>
    </w:p>
    <w:p w:rsidR="007B2119" w:rsidRPr="007B2119" w:rsidRDefault="007B2119" w:rsidP="007B211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Cuelga su abrigo en una percha pequeña a su altura (en su cuarto) cuando llega del colegio, pero se lo tiene que recordar mamá o papá.</w:t>
      </w:r>
    </w:p>
    <w:p w:rsidR="007B2119" w:rsidRPr="007B2119" w:rsidRDefault="007B2119" w:rsidP="007B211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Coge su mochila solo y la lleva puesta hasta el colegio.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t>Baño y aseo</w:t>
      </w:r>
    </w:p>
    <w:p w:rsidR="007B2119" w:rsidRPr="007B2119" w:rsidRDefault="007B2119" w:rsidP="007B211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Colabora en frotarse la tripa y las rodillas en el baño.</w:t>
      </w:r>
    </w:p>
    <w:p w:rsidR="007B2119" w:rsidRPr="007B2119" w:rsidRDefault="007B2119" w:rsidP="007B211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Mamá o papá le baña y debe sacarlo del agua, no siempre contento. Pero no monta pataletas para salir. Si se le acostumbra, quita el tapón y accede de buen grado a salir cuando el agua ha desaparecido.</w:t>
      </w:r>
    </w:p>
    <w:p w:rsidR="007B2119" w:rsidRPr="007B2119" w:rsidRDefault="007B2119" w:rsidP="007B211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Se frota los dientes con el cepillo más o menos bien mientras imita a mamá o papá cuando se lava los suyos.</w:t>
      </w:r>
    </w:p>
    <w:p w:rsidR="007B2119" w:rsidRPr="007B2119" w:rsidRDefault="007B2119" w:rsidP="007B211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No se peina solo, se deja peinar y no se le permite que decida siempre qué coletero va a ponerse.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t>Control de esfínteres</w:t>
      </w:r>
    </w:p>
    <w:p w:rsidR="007B2119" w:rsidRPr="007B2119" w:rsidRDefault="007B2119" w:rsidP="007B2119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Se controla perfectamente de día. Si no lo hace puede querer llamar la atención. Se le ayuda a cambiarse sin la más mínima atención. Si puede hacerlo solo, se le permite hacerlo.</w:t>
      </w:r>
    </w:p>
    <w:p w:rsidR="007B2119" w:rsidRPr="007B2119" w:rsidRDefault="007B2119" w:rsidP="007B2119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Por la noche puede tener todavía dificultades. Si esto sucede no le prestamos más atención de la necesaria.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lastRenderedPageBreak/>
        <w:t>Dormir</w:t>
      </w:r>
    </w:p>
    <w:p w:rsidR="007B2119" w:rsidRPr="007B2119" w:rsidRDefault="007B2119" w:rsidP="007B2119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Se va a dormir sin problemas después de un ritual de despedida: hacer pis, beber, dar un beso y escuchar un cuento breve. De vez en cuando intenta llamar la atención, pero si se le ignora no se repite.</w:t>
      </w:r>
    </w:p>
    <w:p w:rsidR="007B2119" w:rsidRPr="007B2119" w:rsidRDefault="007B2119" w:rsidP="007B2119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Tras estar malito, quiere seguir durmiendo con mamá y papá, pero después de 3 días de firmeza, vuelve a sus antiguas costumbres.</w:t>
      </w:r>
    </w:p>
    <w:p w:rsidR="007B2119" w:rsidRPr="007B2119" w:rsidRDefault="007B2119" w:rsidP="007B2119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Puede dormir a oscuras, pero en ocasiones necesita una </w:t>
      </w:r>
      <w:proofErr w:type="gramStart"/>
      <w:r w:rsidRPr="007B2119">
        <w:rPr>
          <w:rFonts w:ascii="Times New Roman" w:hAnsi="Times New Roman" w:cs="Times New Roman"/>
          <w:sz w:val="24"/>
          <w:szCs w:val="24"/>
        </w:rPr>
        <w:t>pequeña(</w:t>
      </w:r>
      <w:proofErr w:type="gramEnd"/>
      <w:r w:rsidRPr="007B2119">
        <w:rPr>
          <w:rFonts w:ascii="Times New Roman" w:hAnsi="Times New Roman" w:cs="Times New Roman"/>
          <w:sz w:val="24"/>
          <w:szCs w:val="24"/>
        </w:rPr>
        <w:t>muy pequeña) luz de referencia para ver el orinal por la noche.</w:t>
      </w:r>
    </w:p>
    <w:p w:rsidR="007B2119" w:rsidRDefault="007B2119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t>Autonomía emocional</w:t>
      </w:r>
    </w:p>
    <w:p w:rsidR="007B2119" w:rsidRPr="007B2119" w:rsidRDefault="007B2119" w:rsidP="007B2119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Prefiere jugar con alguien a estar solo.</w:t>
      </w:r>
    </w:p>
    <w:p w:rsidR="007B2119" w:rsidRPr="007B2119" w:rsidRDefault="007B2119" w:rsidP="007B2119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Juega solo en su cuarto 15 minutos o más si mamá o papá acude muy a menudo a verle, le sonríe, se interesa por su juego, entra en la habitación y coloca la ropa mientras conversa con él, etc.</w:t>
      </w:r>
    </w:p>
    <w:p w:rsidR="007B2119" w:rsidRPr="007B2119" w:rsidRDefault="007B2119" w:rsidP="007B2119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Se queda tranquilo con gente conocida tras despedirse personalmente de mamá y papá, pero necesita que éstos le digan cuánto tiempo van a estar fuera. Necesita poder prever </w:t>
      </w:r>
      <w:proofErr w:type="gramStart"/>
      <w:r w:rsidRPr="007B2119">
        <w:rPr>
          <w:rFonts w:ascii="Times New Roman" w:hAnsi="Times New Roman" w:cs="Times New Roman"/>
          <w:sz w:val="24"/>
          <w:szCs w:val="24"/>
        </w:rPr>
        <w:t>la separaciones</w:t>
      </w:r>
      <w:proofErr w:type="gramEnd"/>
      <w:r w:rsidRPr="007B2119">
        <w:rPr>
          <w:rFonts w:ascii="Times New Roman" w:hAnsi="Times New Roman" w:cs="Times New Roman"/>
          <w:sz w:val="24"/>
          <w:szCs w:val="24"/>
        </w:rPr>
        <w:t xml:space="preserve">. Cuando sus padres se han ido </w:t>
      </w:r>
      <w:proofErr w:type="spellStart"/>
      <w:r w:rsidRPr="007B2119">
        <w:rPr>
          <w:rFonts w:ascii="Times New Roman" w:hAnsi="Times New Roman" w:cs="Times New Roman"/>
          <w:sz w:val="24"/>
          <w:szCs w:val="24"/>
        </w:rPr>
        <w:t>pregutna</w:t>
      </w:r>
      <w:proofErr w:type="spellEnd"/>
      <w:r w:rsidRPr="007B2119">
        <w:rPr>
          <w:rFonts w:ascii="Times New Roman" w:hAnsi="Times New Roman" w:cs="Times New Roman"/>
          <w:sz w:val="24"/>
          <w:szCs w:val="24"/>
        </w:rPr>
        <w:t xml:space="preserve"> por ellos de vez en cuando.</w:t>
      </w:r>
    </w:p>
    <w:p w:rsidR="007B2119" w:rsidRPr="007B2119" w:rsidRDefault="007B2119" w:rsidP="007B2119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Cuando papá o mamá llegan de trabajar necesita que le dediquen media hora de atención exclusiva. Si es así, después acepta bien que ellos se </w:t>
      </w:r>
      <w:proofErr w:type="spellStart"/>
      <w:r w:rsidRPr="007B2119">
        <w:rPr>
          <w:rFonts w:ascii="Times New Roman" w:hAnsi="Times New Roman" w:cs="Times New Roman"/>
          <w:sz w:val="24"/>
          <w:szCs w:val="24"/>
        </w:rPr>
        <w:t>dediqeun</w:t>
      </w:r>
      <w:proofErr w:type="spellEnd"/>
      <w:r w:rsidRPr="007B2119">
        <w:rPr>
          <w:rFonts w:ascii="Times New Roman" w:hAnsi="Times New Roman" w:cs="Times New Roman"/>
          <w:sz w:val="24"/>
          <w:szCs w:val="24"/>
        </w:rPr>
        <w:t xml:space="preserve"> a otras cosas.</w:t>
      </w:r>
    </w:p>
    <w:p w:rsidR="007B2119" w:rsidRPr="007B2119" w:rsidRDefault="007B2119" w:rsidP="007B2119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 xml:space="preserve">Hace mucho tiempo que dejó el chupete, </w:t>
      </w:r>
      <w:proofErr w:type="spellStart"/>
      <w:r w:rsidRPr="007B2119">
        <w:rPr>
          <w:rFonts w:ascii="Times New Roman" w:hAnsi="Times New Roman" w:cs="Times New Roman"/>
          <w:sz w:val="24"/>
          <w:szCs w:val="24"/>
        </w:rPr>
        <w:t>aunqeu</w:t>
      </w:r>
      <w:proofErr w:type="spellEnd"/>
      <w:r w:rsidRPr="007B2119">
        <w:rPr>
          <w:rFonts w:ascii="Times New Roman" w:hAnsi="Times New Roman" w:cs="Times New Roman"/>
          <w:sz w:val="24"/>
          <w:szCs w:val="24"/>
        </w:rPr>
        <w:t xml:space="preserve"> si tiene hermanos pequeños disfruta mucho si le permitimos que juegue a ser bebé sólo un rato.</w:t>
      </w: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2119" w:rsidRPr="007B2119" w:rsidRDefault="007B2119" w:rsidP="007B211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2119">
        <w:rPr>
          <w:rFonts w:ascii="Times New Roman" w:hAnsi="Times New Roman" w:cs="Times New Roman"/>
          <w:b/>
          <w:sz w:val="24"/>
          <w:szCs w:val="24"/>
        </w:rPr>
        <w:t>Responsabilidades.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No tiene edad para tener una responsabilidad específica con la que cumplir cada día sin que nadie se lo mencione, pero colabora con papá y mamá.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Ayuda a recoger sus juguetes antes de salir al parque o de acostarse si papá y mamá le enseñan, y se lo exigen.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Saca la compra de la bolsa y ayuda a colocarla. Reconoce dónde se colocan las cosas y disfruta haciéndolo.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De vez en cuando (porque lo hace muy lentamente) puede distribuir los cubiertos en cada compartimento.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En el supermercado coge y pone en la bolsa las cosas que se le indican.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Lleva todos los días su pañal a la basura antes de ir a desayunar (en caso de que todavía lo use)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Aunque le gusta, todavía no se le permite contestar al teléfono.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Debe saber que no debe abrir la puerta de la calle sin estar acompañado de un mayor.</w:t>
      </w:r>
    </w:p>
    <w:p w:rsidR="007B2119" w:rsidRPr="007B2119" w:rsidRDefault="007B2119" w:rsidP="007B2119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19">
        <w:rPr>
          <w:rFonts w:ascii="Times New Roman" w:hAnsi="Times New Roman" w:cs="Times New Roman"/>
          <w:sz w:val="24"/>
          <w:szCs w:val="24"/>
        </w:rPr>
        <w:t>Entiende cuándo puede cruzar una calle atendiendo al semáforo. Le gusta avisar a papá o mamá de que el semáforo está verde.</w:t>
      </w:r>
    </w:p>
    <w:p w:rsidR="008506A1" w:rsidRPr="007B2119" w:rsidRDefault="008506A1" w:rsidP="007B21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506A1" w:rsidRPr="007B2119" w:rsidSect="007B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E30"/>
    <w:multiLevelType w:val="hybridMultilevel"/>
    <w:tmpl w:val="2B2229E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F90A40"/>
    <w:multiLevelType w:val="hybridMultilevel"/>
    <w:tmpl w:val="FA70653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0017F1"/>
    <w:multiLevelType w:val="hybridMultilevel"/>
    <w:tmpl w:val="48206A5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AA0901"/>
    <w:multiLevelType w:val="hybridMultilevel"/>
    <w:tmpl w:val="45066D3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950E00"/>
    <w:multiLevelType w:val="hybridMultilevel"/>
    <w:tmpl w:val="8D988C5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820364"/>
    <w:multiLevelType w:val="hybridMultilevel"/>
    <w:tmpl w:val="8D381D6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C571B6"/>
    <w:multiLevelType w:val="hybridMultilevel"/>
    <w:tmpl w:val="3368A24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119"/>
    <w:rsid w:val="007B2119"/>
    <w:rsid w:val="0085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2013-10-29T12:35:00Z</dcterms:created>
  <dcterms:modified xsi:type="dcterms:W3CDTF">2013-10-29T12:49:00Z</dcterms:modified>
</cp:coreProperties>
</file>